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BFF" w:rsidRDefault="00505BFF" w:rsidP="00505BF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05BFF" w:rsidRDefault="00505BFF" w:rsidP="00505BF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05BFF" w:rsidRDefault="00505BFF" w:rsidP="00505BF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05BFF" w:rsidRDefault="00505BFF" w:rsidP="00BF1CD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05BFF" w:rsidRDefault="00505BFF" w:rsidP="00505BF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05BFF" w:rsidRPr="00505BFF" w:rsidRDefault="00B927DE" w:rsidP="00A0568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05BFF">
        <w:rPr>
          <w:rFonts w:ascii="Times New Roman" w:hAnsi="Times New Roman" w:cs="Times New Roman"/>
          <w:sz w:val="24"/>
          <w:szCs w:val="24"/>
        </w:rPr>
        <w:t>Employment Law</w:t>
      </w:r>
    </w:p>
    <w:p w:rsidR="00505BFF" w:rsidRDefault="00B927DE" w:rsidP="00A0568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05BFF" w:rsidRDefault="00B927DE" w:rsidP="00A0568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505BFF" w:rsidRDefault="00B927DE" w:rsidP="00A0568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05BFF" w:rsidRDefault="00505BFF" w:rsidP="00505BF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05BFF" w:rsidRDefault="00505BFF" w:rsidP="00505BF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05BFF" w:rsidRDefault="00505BFF" w:rsidP="00505BF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05BFF" w:rsidRDefault="00505BFF" w:rsidP="00505BF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05BFF" w:rsidRDefault="00505BFF" w:rsidP="00505BF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05BFF" w:rsidRDefault="00505BFF" w:rsidP="00505BF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05BFF" w:rsidRDefault="00505BFF" w:rsidP="00505BF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05BFF" w:rsidRDefault="00505BFF" w:rsidP="00505BF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05BFF" w:rsidRDefault="00505BFF" w:rsidP="00505BF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F1CDD" w:rsidRDefault="00B927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05BFF" w:rsidRDefault="00B927DE" w:rsidP="00BF1CD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Employment Law</w:t>
      </w:r>
    </w:p>
    <w:p w:rsidR="008309C0" w:rsidRDefault="00B927DE" w:rsidP="00703AE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employment tort </w:t>
      </w:r>
      <w:r w:rsidR="00A53649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acts that are done by employers </w:t>
      </w:r>
      <w:r w:rsidR="00A53649">
        <w:rPr>
          <w:rFonts w:ascii="Times New Roman" w:hAnsi="Times New Roman" w:cs="Times New Roman"/>
          <w:sz w:val="24"/>
          <w:szCs w:val="24"/>
        </w:rPr>
        <w:t xml:space="preserve">that are wrongful and go against the rights of the employees. Employment torts can be of different types like assault, battery, false imprisonment, </w:t>
      </w:r>
      <w:r w:rsidR="00481BED">
        <w:rPr>
          <w:rFonts w:ascii="Times New Roman" w:hAnsi="Times New Roman" w:cs="Times New Roman"/>
          <w:sz w:val="24"/>
          <w:szCs w:val="24"/>
        </w:rPr>
        <w:t>defamation, or fraud. Several employers take advantage of their employees by doing these wrong acts to them because they feel they have power over them. However, theses torts can be pr</w:t>
      </w:r>
      <w:r w:rsidR="005365C4">
        <w:rPr>
          <w:rFonts w:ascii="Times New Roman" w:hAnsi="Times New Roman" w:cs="Times New Roman"/>
          <w:sz w:val="24"/>
          <w:szCs w:val="24"/>
        </w:rPr>
        <w:t xml:space="preserve">evented when an employer decide to do right thing to the </w:t>
      </w:r>
      <w:r w:rsidR="00481BED">
        <w:rPr>
          <w:rFonts w:ascii="Times New Roman" w:hAnsi="Times New Roman" w:cs="Times New Roman"/>
          <w:sz w:val="24"/>
          <w:szCs w:val="24"/>
        </w:rPr>
        <w:t xml:space="preserve">employees. </w:t>
      </w:r>
      <w:r w:rsidR="00724BE8">
        <w:rPr>
          <w:rFonts w:ascii="Times New Roman" w:hAnsi="Times New Roman" w:cs="Times New Roman"/>
          <w:sz w:val="24"/>
          <w:szCs w:val="24"/>
        </w:rPr>
        <w:t xml:space="preserve">The paper is going to discuss the policies used in preventing assault against employees and even employers. </w:t>
      </w:r>
    </w:p>
    <w:p w:rsidR="00DD6AF3" w:rsidRDefault="00B927DE" w:rsidP="00703AE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Both employers and employees need to work together to achieve the desired goals. </w:t>
      </w:r>
      <w:r w:rsidR="00505BFF">
        <w:rPr>
          <w:rFonts w:ascii="Times New Roman" w:hAnsi="Times New Roman" w:cs="Times New Roman"/>
          <w:sz w:val="24"/>
          <w:szCs w:val="24"/>
        </w:rPr>
        <w:t>However</w:t>
      </w:r>
      <w:r w:rsidR="00724BE8">
        <w:rPr>
          <w:rFonts w:ascii="Times New Roman" w:hAnsi="Times New Roman" w:cs="Times New Roman"/>
          <w:sz w:val="24"/>
          <w:szCs w:val="24"/>
        </w:rPr>
        <w:t>, some employers make life</w:t>
      </w:r>
      <w:r>
        <w:rPr>
          <w:rFonts w:ascii="Times New Roman" w:hAnsi="Times New Roman" w:cs="Times New Roman"/>
          <w:sz w:val="24"/>
          <w:szCs w:val="24"/>
        </w:rPr>
        <w:t xml:space="preserve"> hard for employees and still expect them to perform as expected. This means that the employers misuse the power they have over their employee</w:t>
      </w:r>
      <w:r>
        <w:rPr>
          <w:rFonts w:ascii="Times New Roman" w:hAnsi="Times New Roman" w:cs="Times New Roman"/>
          <w:sz w:val="24"/>
          <w:szCs w:val="24"/>
        </w:rPr>
        <w:t>s</w:t>
      </w:r>
      <w:r w:rsidR="00724BE8">
        <w:rPr>
          <w:rFonts w:ascii="Times New Roman" w:hAnsi="Times New Roman" w:cs="Times New Roman"/>
          <w:sz w:val="24"/>
          <w:szCs w:val="24"/>
        </w:rPr>
        <w:t xml:space="preserve"> by sexually and/or physically assaulting them</w:t>
      </w:r>
      <w:r>
        <w:rPr>
          <w:rFonts w:ascii="Times New Roman" w:hAnsi="Times New Roman" w:cs="Times New Roman"/>
          <w:sz w:val="24"/>
          <w:szCs w:val="24"/>
        </w:rPr>
        <w:t>. Such a working relationship is unhealthy and can lead to several crises. Hence, f</w:t>
      </w:r>
      <w:r w:rsidR="00724BE8">
        <w:rPr>
          <w:rFonts w:ascii="Times New Roman" w:hAnsi="Times New Roman" w:cs="Times New Roman"/>
          <w:sz w:val="24"/>
          <w:szCs w:val="24"/>
        </w:rPr>
        <w:t xml:space="preserve">or both employees and employers </w:t>
      </w:r>
      <w:r>
        <w:rPr>
          <w:rFonts w:ascii="Times New Roman" w:hAnsi="Times New Roman" w:cs="Times New Roman"/>
          <w:sz w:val="24"/>
          <w:szCs w:val="24"/>
        </w:rPr>
        <w:t>to feel comfortable while working, there need to be policies that point outs each right of the</w:t>
      </w:r>
      <w:r>
        <w:rPr>
          <w:rFonts w:ascii="Times New Roman" w:hAnsi="Times New Roman" w:cs="Times New Roman"/>
          <w:sz w:val="24"/>
          <w:szCs w:val="24"/>
        </w:rPr>
        <w:t xml:space="preserve"> employees and employers</w:t>
      </w:r>
      <w:r w:rsidR="00505BFF">
        <w:rPr>
          <w:rFonts w:ascii="Times New Roman" w:hAnsi="Times New Roman" w:cs="Times New Roman"/>
          <w:sz w:val="24"/>
          <w:szCs w:val="24"/>
        </w:rPr>
        <w:t xml:space="preserve"> (Rogers, 2016)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1B0A" w:rsidRPr="00724BE8" w:rsidRDefault="00B927DE" w:rsidP="00724BE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First, the employees should acknowledge and understand their responsibi</w:t>
      </w:r>
      <w:r w:rsidR="00505BFF">
        <w:rPr>
          <w:rFonts w:ascii="Times New Roman" w:hAnsi="Times New Roman" w:cs="Times New Roman"/>
          <w:sz w:val="24"/>
          <w:szCs w:val="24"/>
        </w:rPr>
        <w:t>li</w:t>
      </w:r>
      <w:r>
        <w:rPr>
          <w:rFonts w:ascii="Times New Roman" w:hAnsi="Times New Roman" w:cs="Times New Roman"/>
          <w:sz w:val="24"/>
          <w:szCs w:val="24"/>
        </w:rPr>
        <w:t>ties in the workplace; this would enable them to strategize themselves and know what they are supposed to do. Secondly, employers should unde</w:t>
      </w:r>
      <w:r>
        <w:rPr>
          <w:rFonts w:ascii="Times New Roman" w:hAnsi="Times New Roman" w:cs="Times New Roman"/>
          <w:sz w:val="24"/>
          <w:szCs w:val="24"/>
        </w:rPr>
        <w:t>rstand their roles and responsibilities in the workplace. Employers ar</w:t>
      </w:r>
      <w:r w:rsidR="00724BE8">
        <w:rPr>
          <w:rFonts w:ascii="Times New Roman" w:hAnsi="Times New Roman" w:cs="Times New Roman"/>
          <w:sz w:val="24"/>
          <w:szCs w:val="24"/>
        </w:rPr>
        <w:t>e supposed to be supervisors,</w:t>
      </w:r>
      <w:r>
        <w:rPr>
          <w:rFonts w:ascii="Times New Roman" w:hAnsi="Times New Roman" w:cs="Times New Roman"/>
          <w:sz w:val="24"/>
          <w:szCs w:val="24"/>
        </w:rPr>
        <w:t xml:space="preserve"> guides </w:t>
      </w:r>
      <w:r w:rsidR="00724BE8">
        <w:rPr>
          <w:rFonts w:ascii="Times New Roman" w:hAnsi="Times New Roman" w:cs="Times New Roman"/>
          <w:sz w:val="24"/>
          <w:szCs w:val="24"/>
        </w:rPr>
        <w:t xml:space="preserve">and coaches </w:t>
      </w:r>
      <w:r>
        <w:rPr>
          <w:rFonts w:ascii="Times New Roman" w:hAnsi="Times New Roman" w:cs="Times New Roman"/>
          <w:sz w:val="24"/>
          <w:szCs w:val="24"/>
        </w:rPr>
        <w:t xml:space="preserve">of the employees, not misusers and abusers. Thirdly, both employees and employers should understand, respect, and practice their </w:t>
      </w:r>
      <w:r>
        <w:rPr>
          <w:rFonts w:ascii="Times New Roman" w:hAnsi="Times New Roman" w:cs="Times New Roman"/>
          <w:sz w:val="24"/>
          <w:szCs w:val="24"/>
        </w:rPr>
        <w:t>workplace rights. These rights help both employees and employers to know how they should be treated and addressed in a particular situation</w:t>
      </w:r>
      <w:r w:rsidR="00505BFF" w:rsidRPr="00505BFF">
        <w:t xml:space="preserve"> </w:t>
      </w:r>
      <w:r w:rsidR="00505BFF">
        <w:t>(</w:t>
      </w:r>
      <w:r w:rsidR="00505BFF">
        <w:rPr>
          <w:rFonts w:ascii="Times New Roman" w:hAnsi="Times New Roman" w:cs="Times New Roman"/>
          <w:sz w:val="24"/>
          <w:szCs w:val="24"/>
        </w:rPr>
        <w:t xml:space="preserve">Bose &amp; Biswas, </w:t>
      </w:r>
      <w:r w:rsidR="00505BFF" w:rsidRPr="00505BFF">
        <w:rPr>
          <w:rFonts w:ascii="Times New Roman" w:hAnsi="Times New Roman" w:cs="Times New Roman"/>
          <w:sz w:val="24"/>
          <w:szCs w:val="24"/>
        </w:rPr>
        <w:t>2018)</w:t>
      </w:r>
      <w:r>
        <w:rPr>
          <w:rFonts w:ascii="Times New Roman" w:hAnsi="Times New Roman" w:cs="Times New Roman"/>
          <w:sz w:val="24"/>
          <w:szCs w:val="24"/>
        </w:rPr>
        <w:t>. Therefore when these rights are understood, then the relationship between employers and emplo</w:t>
      </w:r>
      <w:r>
        <w:rPr>
          <w:rFonts w:ascii="Times New Roman" w:hAnsi="Times New Roman" w:cs="Times New Roman"/>
          <w:sz w:val="24"/>
          <w:szCs w:val="24"/>
        </w:rPr>
        <w:t xml:space="preserve">yees would be good, and there would be rare or no cases of </w:t>
      </w:r>
      <w:r w:rsidR="005365C4">
        <w:rPr>
          <w:rFonts w:ascii="Times New Roman" w:hAnsi="Times New Roman" w:cs="Times New Roman"/>
          <w:sz w:val="24"/>
          <w:szCs w:val="24"/>
        </w:rPr>
        <w:t>assault</w:t>
      </w:r>
      <w:r>
        <w:rPr>
          <w:rFonts w:ascii="Times New Roman" w:hAnsi="Times New Roman" w:cs="Times New Roman"/>
          <w:sz w:val="24"/>
          <w:szCs w:val="24"/>
        </w:rPr>
        <w:t xml:space="preserve"> in the organization.</w:t>
      </w:r>
    </w:p>
    <w:p w:rsidR="00703AE2" w:rsidRPr="00703AE2" w:rsidRDefault="00B927DE" w:rsidP="00703AE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AE2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703AE2" w:rsidRDefault="00B927DE" w:rsidP="00703AE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03AE2">
        <w:rPr>
          <w:rFonts w:ascii="Times New Roman" w:hAnsi="Times New Roman" w:cs="Times New Roman"/>
          <w:sz w:val="24"/>
          <w:szCs w:val="24"/>
        </w:rPr>
        <w:t>Bose, I., &amp; Biswas, S. B. (2018). International Employment Laws, Standards, Recommendations &amp; HRM. Indian Journal of Industrial Relations, 53(3).</w:t>
      </w:r>
    </w:p>
    <w:p w:rsidR="00703AE2" w:rsidRPr="00703AE2" w:rsidRDefault="00B927DE" w:rsidP="00703AE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03AE2">
        <w:rPr>
          <w:rFonts w:ascii="Times New Roman" w:hAnsi="Times New Roman" w:cs="Times New Roman"/>
          <w:sz w:val="24"/>
          <w:szCs w:val="24"/>
        </w:rPr>
        <w:t>Ro</w:t>
      </w:r>
      <w:r w:rsidRPr="00703AE2">
        <w:rPr>
          <w:rFonts w:ascii="Times New Roman" w:hAnsi="Times New Roman" w:cs="Times New Roman"/>
          <w:sz w:val="24"/>
          <w:szCs w:val="24"/>
        </w:rPr>
        <w:t>gers, B. (2016). Employment rights in the platform economy: Getting back to basics. Harv. L. &amp; Pol'y Rev., 10, 479.</w:t>
      </w:r>
    </w:p>
    <w:p w:rsidR="007A5FFE" w:rsidRDefault="007A5FFE" w:rsidP="00703AE2">
      <w:pPr>
        <w:spacing w:after="0" w:line="480" w:lineRule="auto"/>
        <w:ind w:firstLine="720"/>
        <w:contextualSpacing/>
      </w:pPr>
    </w:p>
    <w:p w:rsidR="007A5FFE" w:rsidRDefault="007A5FFE" w:rsidP="00703AE2">
      <w:pPr>
        <w:spacing w:after="0" w:line="480" w:lineRule="auto"/>
        <w:ind w:firstLine="720"/>
        <w:contextualSpacing/>
      </w:pPr>
    </w:p>
    <w:p w:rsidR="007A5FFE" w:rsidRDefault="007A5FFE" w:rsidP="00703AE2">
      <w:pPr>
        <w:spacing w:after="0" w:line="480" w:lineRule="auto"/>
        <w:ind w:firstLine="720"/>
        <w:contextualSpacing/>
      </w:pPr>
    </w:p>
    <w:p w:rsidR="007A5FFE" w:rsidRDefault="007A5FFE" w:rsidP="00703AE2">
      <w:pPr>
        <w:spacing w:after="0" w:line="480" w:lineRule="auto"/>
        <w:ind w:firstLine="720"/>
        <w:contextualSpacing/>
      </w:pPr>
    </w:p>
    <w:p w:rsidR="007A5FFE" w:rsidRDefault="007A5FFE" w:rsidP="00703AE2">
      <w:pPr>
        <w:spacing w:after="0" w:line="480" w:lineRule="auto"/>
        <w:ind w:firstLine="720"/>
        <w:contextualSpacing/>
      </w:pPr>
    </w:p>
    <w:p w:rsidR="007A5FFE" w:rsidRDefault="007A5FFE" w:rsidP="00703AE2">
      <w:pPr>
        <w:spacing w:after="0" w:line="480" w:lineRule="auto"/>
        <w:ind w:firstLine="720"/>
        <w:contextualSpacing/>
      </w:pPr>
    </w:p>
    <w:p w:rsidR="007A5FFE" w:rsidRDefault="007A5FFE" w:rsidP="00703AE2">
      <w:pPr>
        <w:spacing w:after="0" w:line="480" w:lineRule="auto"/>
        <w:ind w:firstLine="720"/>
        <w:contextualSpacing/>
      </w:pPr>
    </w:p>
    <w:p w:rsidR="007A5FFE" w:rsidRDefault="007A5FFE" w:rsidP="00703AE2">
      <w:pPr>
        <w:spacing w:after="0" w:line="480" w:lineRule="auto"/>
        <w:ind w:firstLine="720"/>
        <w:contextualSpacing/>
      </w:pPr>
    </w:p>
    <w:p w:rsidR="007A5FFE" w:rsidRDefault="007A5FFE" w:rsidP="00703AE2">
      <w:pPr>
        <w:spacing w:after="0" w:line="480" w:lineRule="auto"/>
        <w:ind w:firstLine="720"/>
        <w:contextualSpacing/>
      </w:pPr>
    </w:p>
    <w:p w:rsidR="007A5FFE" w:rsidRDefault="007A5FFE" w:rsidP="00703AE2">
      <w:pPr>
        <w:spacing w:after="0" w:line="480" w:lineRule="auto"/>
        <w:ind w:firstLine="720"/>
        <w:contextualSpacing/>
      </w:pPr>
    </w:p>
    <w:p w:rsidR="007A5FFE" w:rsidRDefault="007A5FFE" w:rsidP="00703AE2">
      <w:pPr>
        <w:spacing w:after="0" w:line="480" w:lineRule="auto"/>
        <w:ind w:firstLine="720"/>
        <w:contextualSpacing/>
      </w:pPr>
    </w:p>
    <w:p w:rsidR="007A5FFE" w:rsidRDefault="007A5FFE" w:rsidP="00703AE2">
      <w:pPr>
        <w:spacing w:after="0" w:line="480" w:lineRule="auto"/>
        <w:ind w:firstLine="720"/>
        <w:contextualSpacing/>
      </w:pPr>
    </w:p>
    <w:p w:rsidR="007A5FFE" w:rsidRDefault="007A5FFE" w:rsidP="00703AE2">
      <w:pPr>
        <w:spacing w:after="0" w:line="480" w:lineRule="auto"/>
        <w:ind w:firstLine="720"/>
        <w:contextualSpacing/>
      </w:pPr>
    </w:p>
    <w:p w:rsidR="007A5FFE" w:rsidRDefault="007A5FFE" w:rsidP="00703AE2">
      <w:pPr>
        <w:spacing w:after="0" w:line="480" w:lineRule="auto"/>
        <w:ind w:firstLine="720"/>
        <w:contextualSpacing/>
      </w:pPr>
    </w:p>
    <w:p w:rsidR="007A5FFE" w:rsidRDefault="007A5FFE" w:rsidP="00505BFF">
      <w:pPr>
        <w:spacing w:after="0" w:line="480" w:lineRule="auto"/>
        <w:contextualSpacing/>
      </w:pPr>
      <w:bookmarkStart w:id="0" w:name="_GoBack"/>
      <w:bookmarkEnd w:id="0"/>
    </w:p>
    <w:sectPr w:rsidR="007A5FFE" w:rsidSect="007A5FF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7DE" w:rsidRDefault="00B927DE">
      <w:pPr>
        <w:spacing w:after="0" w:line="240" w:lineRule="auto"/>
      </w:pPr>
      <w:r>
        <w:separator/>
      </w:r>
    </w:p>
  </w:endnote>
  <w:endnote w:type="continuationSeparator" w:id="0">
    <w:p w:rsidR="00B927DE" w:rsidRDefault="00B92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7DE" w:rsidRDefault="00B927DE">
      <w:pPr>
        <w:spacing w:after="0" w:line="240" w:lineRule="auto"/>
      </w:pPr>
      <w:r>
        <w:separator/>
      </w:r>
    </w:p>
  </w:footnote>
  <w:footnote w:type="continuationSeparator" w:id="0">
    <w:p w:rsidR="00B927DE" w:rsidRDefault="00B92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FFE" w:rsidRPr="007A5FFE" w:rsidRDefault="00B927DE" w:rsidP="007A5FF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29237593"/>
        <w:docPartObj>
          <w:docPartGallery w:val="Page Numbers (Top of Page)"/>
          <w:docPartUnique/>
        </w:docPartObj>
      </w:sdtPr>
      <w:sdtEndPr/>
      <w:sdtContent>
        <w:r w:rsidR="00B6064B" w:rsidRPr="007A5FFE">
          <w:rPr>
            <w:rFonts w:ascii="Times New Roman" w:hAnsi="Times New Roman" w:cs="Times New Roman"/>
            <w:sz w:val="24"/>
            <w:szCs w:val="24"/>
          </w:rPr>
          <w:t xml:space="preserve">EMPLOYMENT LAW                                                                                           </w:t>
        </w:r>
        <w:r w:rsidR="00B6064B"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 w:rsidR="00B6064B" w:rsidRPr="007A5F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6064B" w:rsidRPr="007A5F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6064B" w:rsidRPr="007A5F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568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B6064B" w:rsidRPr="007A5FF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FFE" w:rsidRPr="007A5FFE" w:rsidRDefault="00B927DE" w:rsidP="007A5FF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7A5FFE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14225615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A5FFE">
          <w:rPr>
            <w:rFonts w:ascii="Times New Roman" w:hAnsi="Times New Roman" w:cs="Times New Roman"/>
            <w:sz w:val="24"/>
            <w:szCs w:val="24"/>
          </w:rPr>
          <w:t xml:space="preserve">EMPLOYMENT LAW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</w:t>
        </w:r>
        <w:r w:rsidRPr="007A5F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5F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A5F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568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A5F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11D"/>
    <w:rsid w:val="00107CFA"/>
    <w:rsid w:val="00151B0A"/>
    <w:rsid w:val="00481BED"/>
    <w:rsid w:val="00505BFF"/>
    <w:rsid w:val="00513D59"/>
    <w:rsid w:val="005365C4"/>
    <w:rsid w:val="00703AE2"/>
    <w:rsid w:val="00724BE8"/>
    <w:rsid w:val="007A5FFE"/>
    <w:rsid w:val="008216CD"/>
    <w:rsid w:val="008309C0"/>
    <w:rsid w:val="008E0B5A"/>
    <w:rsid w:val="009E401B"/>
    <w:rsid w:val="00A05688"/>
    <w:rsid w:val="00A53649"/>
    <w:rsid w:val="00B6064B"/>
    <w:rsid w:val="00B927DE"/>
    <w:rsid w:val="00BF1CDD"/>
    <w:rsid w:val="00DA011D"/>
    <w:rsid w:val="00DD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5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FFE"/>
  </w:style>
  <w:style w:type="paragraph" w:styleId="Footer">
    <w:name w:val="footer"/>
    <w:basedOn w:val="Normal"/>
    <w:link w:val="FooterChar"/>
    <w:uiPriority w:val="99"/>
    <w:unhideWhenUsed/>
    <w:rsid w:val="007A5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F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5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FFE"/>
  </w:style>
  <w:style w:type="paragraph" w:styleId="Footer">
    <w:name w:val="footer"/>
    <w:basedOn w:val="Normal"/>
    <w:link w:val="FooterChar"/>
    <w:uiPriority w:val="99"/>
    <w:unhideWhenUsed/>
    <w:rsid w:val="007A5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nonniana</dc:creator>
  <cp:lastModifiedBy>User</cp:lastModifiedBy>
  <cp:revision>8</cp:revision>
  <dcterms:created xsi:type="dcterms:W3CDTF">2020-05-02T07:22:00Z</dcterms:created>
  <dcterms:modified xsi:type="dcterms:W3CDTF">2020-05-02T09:16:00Z</dcterms:modified>
</cp:coreProperties>
</file>